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py96n7pzzr16" w:id="0"/>
      <w:bookmarkEnd w:id="0"/>
      <w:r w:rsidDel="00000000" w:rsidR="00000000" w:rsidRPr="00000000">
        <w:rPr>
          <w:rtl w:val="0"/>
        </w:rPr>
        <w:t>SOP-007: Weekly Administrative Tasks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m5uccgclly0k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outline the recurring administrative tasks that must be completed on a weekly basis to maintain practice organization and patient engagement.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5ut6z3qz3a3j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658acd7r2c5p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Execute various weekly tasks including patient communication, supply management, and financial follow-up.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jf563kcv3u0a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New Patient Welcome Letters:</w:t>
      </w:r>
      <w:r w:rsidDel="00000000" w:rsidR="00000000" w:rsidRPr="00000000">
        <w:rPr>
          <w:rtl w:val="0"/>
        </w:rPr>
        <w:t xml:space="preserve"> Every Thursday, print and prepare welcome letters for all new patients from the past week.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Recall List:</w:t>
      </w:r>
      <w:r w:rsidDel="00000000" w:rsidR="00000000" w:rsidRPr="00000000">
        <w:rPr>
          <w:rtl w:val="0"/>
        </w:rPr>
        <w:t xml:space="preserve"> Run the recall list and reach out to patients who are overdue for their hygiene appointments.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Restock:</w:t>
      </w:r>
      <w:r w:rsidDel="00000000" w:rsidR="00000000" w:rsidRPr="00000000">
        <w:rPr>
          <w:rtl w:val="0"/>
        </w:rPr>
        <w:t xml:space="preserve"> Restock the reception area fridge, coffee/tea station, and magazines.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Shred Documents:</w:t>
      </w:r>
      <w:r w:rsidDel="00000000" w:rsidR="00000000" w:rsidRPr="00000000">
        <w:rPr>
          <w:rtl w:val="0"/>
        </w:rPr>
        <w:t xml:space="preserve"> Shred all sensitive documents that are no longer needed.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Water Plants:</w:t>
      </w:r>
      <w:r w:rsidDel="00000000" w:rsidR="00000000" w:rsidRPr="00000000">
        <w:rPr>
          <w:rtl w:val="0"/>
        </w:rPr>
        <w:t xml:space="preserve"> Water the Money Tree and any other plants not on the self-watering system.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Claims Follow-Up:</w:t>
      </w:r>
      <w:r w:rsidDel="00000000" w:rsidR="00000000" w:rsidRPr="00000000">
        <w:rPr>
          <w:rtl w:val="0"/>
        </w:rPr>
        <w:t xml:space="preserve"> Review the aging claims report and follow up on any claims that are 45-60+ days old.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Cyclical Billing:</w:t>
      </w:r>
      <w:r w:rsidDel="00000000" w:rsidR="00000000" w:rsidRPr="00000000">
        <w:rPr>
          <w:rtl w:val="0"/>
        </w:rPr>
        <w:t xml:space="preserve"> Send out monthly statements according to the alphabetical cyclical billing schedule: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Week 1: A-F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Week 2: G-L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Week 3: M-R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Week 4: S-Z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Patient Balance Follow-Up:</w:t>
      </w:r>
      <w:r w:rsidDel="00000000" w:rsidR="00000000" w:rsidRPr="00000000">
        <w:rPr>
          <w:rtl w:val="0"/>
        </w:rPr>
        <w:t xml:space="preserve"> Contact patients with account balances that are 30+ days old.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Inventory:</w:t>
      </w:r>
      <w:r w:rsidDel="00000000" w:rsidR="00000000" w:rsidRPr="00000000">
        <w:rPr>
          <w:rtl w:val="0"/>
        </w:rPr>
        <w:t xml:space="preserve"> Take inventory of office supplies and drinks, and either reorder or inform Dr. [Provider Name] of what needs to be ordered.</w:t>
      </w:r>
    </w:p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c641u09qgjtm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Supply Shortage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critical office supply is running low and cannot be reordered in time, purchase a small quantity from a local store to cover the immediate need.</w:t>
            </w:r>
          </w:p>
        </w:tc>
      </w:tr>
    </w:tbl>
    <w:p w:rsidR="00000000" w:rsidDel="00000000" w:rsidP="00000000" w:rsidRDefault="00000000" w:rsidRPr="00000000" w14:paraId="00000027">
      <w:pPr>
        <w:pStyle w:val="Heading2"/>
        <w:rPr/>
      </w:pPr>
      <w:bookmarkStart w:colFirst="0" w:colLast="0" w:name="_rq27zu1uin0g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SOP-010: Insurance Claim Follow-Up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SOP-011: Patient Balance Follow-Up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